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36" w:rsidRPr="00D36666" w:rsidRDefault="00E26B36" w:rsidP="00E26B36">
      <w:pPr>
        <w:pStyle w:val="Heading1NoNumber"/>
      </w:pPr>
      <w:bookmarkStart w:id="0" w:name="_Toc414954891"/>
      <w:bookmarkStart w:id="1" w:name="_Toc514755072"/>
      <w:r w:rsidRPr="00D36666">
        <w:t xml:space="preserve">Annex </w:t>
      </w:r>
      <w:proofErr w:type="gramStart"/>
      <w:r w:rsidRPr="00D36666">
        <w:t>I</w:t>
      </w:r>
      <w:proofErr w:type="gramEnd"/>
      <w:r w:rsidRPr="00D36666">
        <w:t>: Employers’ let</w:t>
      </w:r>
      <w:bookmarkStart w:id="2" w:name="_GoBack"/>
      <w:bookmarkEnd w:id="2"/>
      <w:r w:rsidRPr="00D36666">
        <w:t>ter template</w:t>
      </w:r>
      <w:bookmarkEnd w:id="0"/>
      <w:bookmarkEnd w:id="1"/>
    </w:p>
    <w:p w:rsidR="00E26B36" w:rsidRDefault="00E26B36" w:rsidP="00E26B36">
      <w:pPr>
        <w:pStyle w:val="AnnexI"/>
        <w:jc w:val="both"/>
        <w:rPr>
          <w:color w:val="auto"/>
        </w:rPr>
      </w:pPr>
      <w:r w:rsidRPr="00D36666">
        <w:rPr>
          <w:color w:val="auto"/>
        </w:rPr>
        <w:t>The letter template below should be used in cases where an individual has been named by their employer as the primary user of an eligible electric vehicle</w:t>
      </w:r>
      <w:r w:rsidRPr="002B4635">
        <w:rPr>
          <w:i/>
          <w:color w:val="auto"/>
        </w:rPr>
        <w:t>,</w:t>
      </w:r>
      <w:r w:rsidRPr="002B4635">
        <w:rPr>
          <w:rStyle w:val="IntenseEmphasis"/>
          <w:color w:val="auto"/>
        </w:rPr>
        <w:t xml:space="preserve"> from 1 </w:t>
      </w:r>
      <w:r>
        <w:rPr>
          <w:rStyle w:val="IntenseEmphasis"/>
          <w:color w:val="auto"/>
        </w:rPr>
        <w:t>October 2016</w:t>
      </w:r>
      <w:r w:rsidRPr="002B4635">
        <w:rPr>
          <w:rStyle w:val="Italic"/>
          <w:color w:val="auto"/>
        </w:rPr>
        <w:t xml:space="preserve"> </w:t>
      </w:r>
      <w:r w:rsidRPr="002B4635">
        <w:rPr>
          <w:rStyle w:val="IntenseEmphasis"/>
          <w:color w:val="auto"/>
        </w:rPr>
        <w:t>onwards</w:t>
      </w:r>
      <w:r>
        <w:rPr>
          <w:color w:val="auto"/>
        </w:rPr>
        <w:t>.</w:t>
      </w:r>
    </w:p>
    <w:p w:rsidR="00E26B36" w:rsidRDefault="00E26B36" w:rsidP="00E26B36">
      <w:pPr>
        <w:pStyle w:val="AnnexI"/>
        <w:jc w:val="both"/>
        <w:rPr>
          <w:color w:val="auto"/>
        </w:rPr>
      </w:pPr>
      <w:r>
        <w:rPr>
          <w:color w:val="auto"/>
        </w:rPr>
        <w:t>The text below must</w:t>
      </w:r>
      <w:r w:rsidRPr="00D36666">
        <w:rPr>
          <w:color w:val="auto"/>
        </w:rPr>
        <w:t xml:space="preserve"> be included on company</w:t>
      </w:r>
      <w:r>
        <w:rPr>
          <w:color w:val="auto"/>
        </w:rPr>
        <w:t>-</w:t>
      </w:r>
      <w:r w:rsidRPr="00D36666">
        <w:rPr>
          <w:color w:val="auto"/>
        </w:rPr>
        <w:t xml:space="preserve">headed paper and signed by a senior member of the company with financial or fleet responsibility such as a company </w:t>
      </w:r>
      <w:r>
        <w:rPr>
          <w:color w:val="auto"/>
        </w:rPr>
        <w:t>d</w:t>
      </w:r>
      <w:r w:rsidRPr="00D36666">
        <w:rPr>
          <w:color w:val="auto"/>
        </w:rPr>
        <w:t>irector, fleet manager or finance director.</w:t>
      </w:r>
      <w:r>
        <w:rPr>
          <w:color w:val="auto"/>
        </w:rPr>
        <w:t xml:space="preserve"> If company-headed paper is not available, please ensure the employer’s address details are included in the letter.</w:t>
      </w:r>
    </w:p>
    <w:p w:rsidR="00E26B36" w:rsidRPr="00C0425A" w:rsidRDefault="00E26B36" w:rsidP="00E26B36">
      <w:pPr>
        <w:pStyle w:val="AnnexI"/>
        <w:jc w:val="both"/>
        <w:rPr>
          <w:color w:val="auto"/>
        </w:rPr>
      </w:pPr>
      <w:r w:rsidRPr="00C0425A">
        <w:rPr>
          <w:color w:val="auto"/>
        </w:rPr>
        <w:t>If an employer’s vehicle fleet management is outsourced, Annex I can be filled out and signed by an official from the company managing the fleet. In these instances, the following steps must be taken:</w:t>
      </w:r>
    </w:p>
    <w:p w:rsidR="00E26B36" w:rsidRPr="00C0425A" w:rsidRDefault="00E26B36" w:rsidP="00E26B36">
      <w:pPr>
        <w:pStyle w:val="AnnexI"/>
        <w:numPr>
          <w:ilvl w:val="1"/>
          <w:numId w:val="1"/>
        </w:numPr>
        <w:jc w:val="both"/>
        <w:rPr>
          <w:color w:val="auto"/>
        </w:rPr>
      </w:pPr>
      <w:r w:rsidRPr="00C0425A">
        <w:rPr>
          <w:color w:val="auto"/>
        </w:rPr>
        <w:t>The employer must p</w:t>
      </w:r>
      <w:r>
        <w:rPr>
          <w:color w:val="auto"/>
        </w:rPr>
        <w:t>rovide written permission for an official with fleet management responsibility</w:t>
      </w:r>
      <w:r w:rsidRPr="00C0425A">
        <w:rPr>
          <w:color w:val="auto"/>
        </w:rPr>
        <w:t xml:space="preserve"> from the outsourced fleet company to sig</w:t>
      </w:r>
      <w:r>
        <w:rPr>
          <w:color w:val="auto"/>
        </w:rPr>
        <w:t>n Annex Is on their behalf. Permission must</w:t>
      </w:r>
      <w:r w:rsidRPr="00C0425A">
        <w:rPr>
          <w:color w:val="auto"/>
        </w:rPr>
        <w:t xml:space="preserve"> be provided via email or letter and retained by both parties as OLEV may require it as evidence for future audits. It does not have to be attached to the application.</w:t>
      </w:r>
    </w:p>
    <w:p w:rsidR="00E26B36" w:rsidRPr="00C0425A" w:rsidRDefault="00E26B36" w:rsidP="00E26B36">
      <w:pPr>
        <w:pStyle w:val="AnnexI"/>
        <w:numPr>
          <w:ilvl w:val="1"/>
          <w:numId w:val="1"/>
        </w:numPr>
        <w:jc w:val="both"/>
        <w:rPr>
          <w:color w:val="auto"/>
        </w:rPr>
      </w:pPr>
      <w:r>
        <w:rPr>
          <w:color w:val="auto"/>
        </w:rPr>
        <w:t>The text below must</w:t>
      </w:r>
      <w:r w:rsidRPr="00C0425A">
        <w:rPr>
          <w:color w:val="auto"/>
        </w:rPr>
        <w:t xml:space="preserve"> be included on company-headed paper</w:t>
      </w:r>
      <w:r>
        <w:rPr>
          <w:color w:val="auto"/>
        </w:rPr>
        <w:t xml:space="preserve"> and</w:t>
      </w:r>
      <w:r w:rsidRPr="00C0425A">
        <w:rPr>
          <w:color w:val="auto"/>
        </w:rPr>
        <w:t xml:space="preserve"> signed</w:t>
      </w:r>
      <w:r>
        <w:rPr>
          <w:color w:val="auto"/>
        </w:rPr>
        <w:t xml:space="preserve"> by a senior </w:t>
      </w:r>
      <w:r w:rsidRPr="00C0425A">
        <w:rPr>
          <w:color w:val="auto"/>
        </w:rPr>
        <w:t>official of the company as identified by the employer.</w:t>
      </w:r>
    </w:p>
    <w:p w:rsidR="00E26B36" w:rsidRPr="002B20BA" w:rsidRDefault="00E26B36" w:rsidP="00E26B36">
      <w:pPr>
        <w:pStyle w:val="AnnexI"/>
        <w:numPr>
          <w:ilvl w:val="1"/>
          <w:numId w:val="1"/>
        </w:numPr>
        <w:jc w:val="both"/>
        <w:rPr>
          <w:color w:val="auto"/>
        </w:rPr>
      </w:pPr>
      <w:r>
        <w:rPr>
          <w:color w:val="auto"/>
        </w:rPr>
        <w:t>The signing</w:t>
      </w:r>
      <w:r w:rsidRPr="00C0425A">
        <w:rPr>
          <w:color w:val="auto"/>
        </w:rPr>
        <w:t xml:space="preserve"> official must also tick the final box at the bottom of this letter to confirm they have been given prior permission to sign on behalf of the employer.</w:t>
      </w:r>
    </w:p>
    <w:p w:rsidR="00E26B36" w:rsidRDefault="00E26B36" w:rsidP="00E26B36">
      <w:pPr>
        <w:pStyle w:val="AnnexI"/>
        <w:jc w:val="both"/>
        <w:rPr>
          <w:color w:val="auto"/>
        </w:rPr>
      </w:pPr>
      <w:r>
        <w:rPr>
          <w:color w:val="auto"/>
        </w:rPr>
        <w:t>Please also provide</w:t>
      </w:r>
      <w:r w:rsidRPr="00D36666">
        <w:rPr>
          <w:color w:val="auto"/>
        </w:rPr>
        <w:t xml:space="preserve"> </w:t>
      </w:r>
      <w:r w:rsidRPr="008B506E">
        <w:rPr>
          <w:b/>
          <w:color w:val="auto"/>
        </w:rPr>
        <w:t>one</w:t>
      </w:r>
      <w:r w:rsidRPr="00D36666">
        <w:rPr>
          <w:color w:val="auto"/>
        </w:rPr>
        <w:t xml:space="preserve"> of three pieces of evidence requested in the boxes below in support of this letter. If the company is neither registered for VAT nor with Companies House, evidence </w:t>
      </w:r>
      <w:r>
        <w:rPr>
          <w:color w:val="auto"/>
        </w:rPr>
        <w:t xml:space="preserve">of the company’s HMRC registration – as </w:t>
      </w:r>
      <w:r w:rsidRPr="00D36666">
        <w:rPr>
          <w:color w:val="auto"/>
        </w:rPr>
        <w:t xml:space="preserve">requested in the </w:t>
      </w:r>
      <w:r>
        <w:rPr>
          <w:color w:val="auto"/>
        </w:rPr>
        <w:t>third</w:t>
      </w:r>
      <w:r w:rsidRPr="00D36666">
        <w:rPr>
          <w:color w:val="auto"/>
        </w:rPr>
        <w:t xml:space="preserve"> box</w:t>
      </w:r>
      <w:r>
        <w:rPr>
          <w:color w:val="auto"/>
        </w:rPr>
        <w:t xml:space="preserve"> –</w:t>
      </w:r>
      <w:r w:rsidRPr="00D36666">
        <w:rPr>
          <w:color w:val="auto"/>
        </w:rPr>
        <w:t xml:space="preserve"> </w:t>
      </w:r>
      <w:r>
        <w:rPr>
          <w:color w:val="auto"/>
        </w:rPr>
        <w:t>i</w:t>
      </w:r>
      <w:r w:rsidRPr="00D36666">
        <w:rPr>
          <w:color w:val="auto"/>
        </w:rPr>
        <w:t>s required.</w:t>
      </w:r>
    </w:p>
    <w:p w:rsidR="00E26B36" w:rsidRDefault="00E26B36" w:rsidP="00E26B36">
      <w:pPr>
        <w:pStyle w:val="AnnexI"/>
        <w:jc w:val="both"/>
        <w:rPr>
          <w:color w:val="auto"/>
        </w:rPr>
      </w:pPr>
      <w:r w:rsidRPr="00D36666">
        <w:rPr>
          <w:color w:val="auto"/>
        </w:rPr>
        <w:t>If you have any queries, please contact OLEV.</w:t>
      </w:r>
    </w:p>
    <w:p w:rsidR="00E26B36" w:rsidRPr="00613A83" w:rsidRDefault="00E26B36" w:rsidP="00E26B36">
      <w:pPr>
        <w:pStyle w:val="AnnexI"/>
        <w:jc w:val="both"/>
        <w:rPr>
          <w:b/>
          <w:color w:val="auto"/>
        </w:rPr>
      </w:pPr>
      <w:r>
        <w:rPr>
          <w:color w:val="auto"/>
        </w:rPr>
        <w:t xml:space="preserve">This template can be used for leased vehicles, but </w:t>
      </w:r>
      <w:r w:rsidRPr="00505F75">
        <w:rPr>
          <w:b/>
          <w:color w:val="auto"/>
        </w:rPr>
        <w:t xml:space="preserve">please ensure you </w:t>
      </w:r>
      <w:r w:rsidRPr="00613A83">
        <w:rPr>
          <w:b/>
          <w:color w:val="auto"/>
        </w:rPr>
        <w:t>include the start date, and term, of the lease.</w:t>
      </w:r>
    </w:p>
    <w:p w:rsidR="00E26B36" w:rsidRPr="00D36666" w:rsidRDefault="00E26B36" w:rsidP="00E26B36">
      <w:pPr>
        <w:jc w:val="both"/>
      </w:pPr>
      <w:r w:rsidRPr="00C461CD">
        <w:t xml:space="preserve">Electronic signatures are permitted for completion of Annex I but require guidance </w:t>
      </w:r>
      <w:proofErr w:type="gramStart"/>
      <w:r w:rsidRPr="00C461CD">
        <w:t>from</w:t>
      </w:r>
      <w:proofErr w:type="gramEnd"/>
      <w:r w:rsidRPr="00C461CD">
        <w:t xml:space="preserve"> OLEV </w:t>
      </w:r>
      <w:r w:rsidRPr="005D3B35">
        <w:rPr>
          <w:b/>
        </w:rPr>
        <w:t>prior to use</w:t>
      </w:r>
      <w:r w:rsidRPr="00C461CD">
        <w:t>.</w:t>
      </w:r>
      <w:r w:rsidRPr="00F57DBA">
        <w:t xml:space="preserve"> </w:t>
      </w:r>
      <w:r w:rsidRPr="005D3B35">
        <w:t xml:space="preserve">Installers must </w:t>
      </w:r>
      <w:r w:rsidRPr="00C461CD">
        <w:t xml:space="preserve">contact OLEV at </w:t>
      </w:r>
      <w:hyperlink r:id="rId5" w:history="1">
        <w:r w:rsidRPr="005D3B35">
          <w:rPr>
            <w:rStyle w:val="Hyperlink"/>
          </w:rPr>
          <w:t>Chargepoint.Grants@olev.gsi.gov.uk</w:t>
        </w:r>
      </w:hyperlink>
      <w:r w:rsidRPr="005D3B35">
        <w:t xml:space="preserve"> to receive</w:t>
      </w:r>
      <w:r w:rsidRPr="00C461CD">
        <w:t xml:space="preserve"> guidance on the use of ele</w:t>
      </w:r>
      <w:r w:rsidRPr="005D3B35">
        <w:t xml:space="preserve">ctronic signatures for Annex I. </w:t>
      </w:r>
      <w:r w:rsidRPr="005D3B35">
        <w:rPr>
          <w:rStyle w:val="Bold"/>
          <w:b w:val="0"/>
        </w:rPr>
        <w:t>This is because in certain circumstances, you may need to seek permission from OLEV before using an electronic signing software with your applications.</w:t>
      </w:r>
      <w:r>
        <w:t xml:space="preserve"> </w:t>
      </w:r>
    </w:p>
    <w:p w:rsidR="00E26B36" w:rsidRPr="005148B2" w:rsidRDefault="00E26B36" w:rsidP="00E26B36">
      <w:pPr>
        <w:pStyle w:val="AnnexI"/>
        <w:numPr>
          <w:ilvl w:val="0"/>
          <w:numId w:val="0"/>
        </w:numPr>
        <w:ind w:left="774" w:hanging="774"/>
        <w:rPr>
          <w:color w:val="auto"/>
          <w:sz w:val="2"/>
          <w:szCs w:val="2"/>
        </w:rPr>
      </w:pPr>
    </w:p>
    <w:p w:rsidR="00E26B36" w:rsidRDefault="00E26B36" w:rsidP="00E26B36">
      <w:pPr>
        <w:pStyle w:val="AnnexI"/>
        <w:numPr>
          <w:ilvl w:val="0"/>
          <w:numId w:val="0"/>
        </w:numPr>
        <w:ind w:left="774" w:hanging="774"/>
        <w:rPr>
          <w:color w:val="auto"/>
        </w:rPr>
      </w:pPr>
    </w:p>
    <w:p w:rsidR="00E26B36" w:rsidRDefault="00E26B36" w:rsidP="00E26B36">
      <w:pPr>
        <w:pStyle w:val="AnnexI"/>
        <w:numPr>
          <w:ilvl w:val="0"/>
          <w:numId w:val="0"/>
        </w:numPr>
        <w:ind w:left="774" w:hanging="774"/>
        <w:rPr>
          <w:color w:val="auto"/>
        </w:rPr>
      </w:pPr>
    </w:p>
    <w:p w:rsidR="00E26B36" w:rsidRDefault="00E26B36" w:rsidP="00E26B36">
      <w:pPr>
        <w:pStyle w:val="AnnexI"/>
        <w:numPr>
          <w:ilvl w:val="0"/>
          <w:numId w:val="0"/>
        </w:numPr>
        <w:ind w:left="774" w:hanging="774"/>
        <w:rPr>
          <w:color w:val="auto"/>
        </w:rPr>
      </w:pPr>
    </w:p>
    <w:p w:rsidR="00E26B36" w:rsidRPr="00D36666" w:rsidRDefault="00E26B36" w:rsidP="00E26B36">
      <w:pPr>
        <w:pStyle w:val="AnnexI"/>
        <w:numPr>
          <w:ilvl w:val="0"/>
          <w:numId w:val="0"/>
        </w:numPr>
        <w:ind w:left="774" w:hanging="774"/>
        <w:jc w:val="both"/>
        <w:rPr>
          <w:color w:val="auto"/>
        </w:rPr>
      </w:pPr>
      <w:r w:rsidRPr="00D36666">
        <w:rPr>
          <w:color w:val="auto"/>
        </w:rPr>
        <w:lastRenderedPageBreak/>
        <w:t>[</w:t>
      </w:r>
      <w:proofErr w:type="gramStart"/>
      <w:r w:rsidRPr="00D36666">
        <w:rPr>
          <w:color w:val="auto"/>
        </w:rPr>
        <w:t>date</w:t>
      </w:r>
      <w:proofErr w:type="gramEnd"/>
      <w:r w:rsidRPr="00D36666">
        <w:rPr>
          <w:color w:val="auto"/>
        </w:rPr>
        <w:t>]</w:t>
      </w:r>
    </w:p>
    <w:p w:rsidR="00E26B36" w:rsidRDefault="00E26B36" w:rsidP="00E26B36">
      <w:pPr>
        <w:jc w:val="both"/>
        <w:rPr>
          <w:rFonts w:eastAsia="Calibri"/>
        </w:rPr>
      </w:pPr>
      <w:r w:rsidRPr="00D36666">
        <w:rPr>
          <w:rFonts w:eastAsia="Calibri"/>
        </w:rPr>
        <w:t>Dear Sir/Madam,</w:t>
      </w:r>
    </w:p>
    <w:p w:rsidR="00E26B36" w:rsidRDefault="00E26B36" w:rsidP="00E26B36">
      <w:pPr>
        <w:jc w:val="both"/>
        <w:rPr>
          <w:rFonts w:eastAsia="Calibri"/>
        </w:rPr>
      </w:pPr>
    </w:p>
    <w:p w:rsidR="00E26B36" w:rsidRPr="00D36666" w:rsidRDefault="00E26B36" w:rsidP="00E26B36">
      <w:pPr>
        <w:jc w:val="both"/>
        <w:rPr>
          <w:rFonts w:eastAsia="Calibri"/>
        </w:rPr>
      </w:pPr>
      <w:r w:rsidRPr="00D36666">
        <w:rPr>
          <w:rFonts w:eastAsia="Calibri"/>
        </w:rPr>
        <w:t xml:space="preserve">Please accept this letter as confirmation that [Vehicle Registration Number, or </w:t>
      </w:r>
      <w:r>
        <w:rPr>
          <w:rFonts w:eastAsia="Calibri"/>
        </w:rPr>
        <w:t>vehicle make and model</w:t>
      </w:r>
      <w:r w:rsidRPr="00D36666">
        <w:rPr>
          <w:rFonts w:eastAsia="Calibri"/>
        </w:rPr>
        <w:t xml:space="preserve"> if on order] is kept/leased by [company name].</w:t>
      </w:r>
    </w:p>
    <w:p w:rsidR="00E26B36" w:rsidRPr="00D36666" w:rsidRDefault="00E26B36" w:rsidP="00E26B36">
      <w:pPr>
        <w:jc w:val="both"/>
        <w:rPr>
          <w:rFonts w:eastAsia="Calibri"/>
        </w:rPr>
      </w:pPr>
    </w:p>
    <w:p w:rsidR="00E26B36" w:rsidRPr="00D36666" w:rsidRDefault="00E26B36" w:rsidP="00E26B36">
      <w:pPr>
        <w:jc w:val="both"/>
        <w:rPr>
          <w:rFonts w:eastAsia="Calibri"/>
        </w:rPr>
      </w:pPr>
      <w:r w:rsidRPr="00D36666">
        <w:rPr>
          <w:rFonts w:eastAsia="Calibri"/>
        </w:rPr>
        <w:t>[Driver name] who resides at [driver address] has been allocated as the primary use driver by [company name] for the above vehicle from [start date of use]</w:t>
      </w:r>
      <w:r>
        <w:rPr>
          <w:rFonts w:eastAsia="Calibri"/>
        </w:rPr>
        <w:t xml:space="preserve"> for a minimum of 6 months</w:t>
      </w:r>
      <w:r w:rsidRPr="00D36666">
        <w:rPr>
          <w:rFonts w:eastAsia="Calibri"/>
        </w:rPr>
        <w:t xml:space="preserve">. [Driver name] intends to claim for a domestic chargepoint under the Electric Vehicle Homecharge Scheme.  The electric vehicle is a [make and model]. </w:t>
      </w:r>
    </w:p>
    <w:p w:rsidR="00E26B36" w:rsidRPr="00D36666" w:rsidRDefault="00E26B36" w:rsidP="00E26B36">
      <w:pPr>
        <w:jc w:val="both"/>
        <w:rPr>
          <w:rFonts w:eastAsia="Calibri"/>
        </w:rPr>
      </w:pPr>
    </w:p>
    <w:p w:rsidR="00E26B36" w:rsidRPr="00D36666" w:rsidRDefault="00E26B36" w:rsidP="00E26B36">
      <w:pPr>
        <w:jc w:val="both"/>
        <w:rPr>
          <w:rFonts w:eastAsia="Calibri"/>
        </w:rPr>
      </w:pPr>
      <w:r w:rsidRPr="00D36666">
        <w:rPr>
          <w:rFonts w:eastAsia="Calibri"/>
        </w:rPr>
        <w:t>I understand that this vehicle cannot be used by another employee to claim for a second domestic chargepoint within six months of [Driver name] becoming the primary user.</w:t>
      </w:r>
    </w:p>
    <w:p w:rsidR="00E26B36" w:rsidRPr="00D36666" w:rsidRDefault="00E26B36" w:rsidP="00E26B36">
      <w:pPr>
        <w:jc w:val="both"/>
        <w:rPr>
          <w:rFonts w:eastAsia="Calibri"/>
        </w:rPr>
      </w:pPr>
      <w:r w:rsidRPr="00D36666">
        <w:rPr>
          <w:rFonts w:eastAsia="Calibri"/>
        </w:rPr>
        <w:t xml:space="preserve">             </w:t>
      </w:r>
      <w:r w:rsidRPr="00D36666">
        <w:rPr>
          <w:rFonts w:eastAsia="Calibri"/>
        </w:rPr>
        <w:br/>
        <w:t xml:space="preserve">If you need any further assistance please contact us on [contact details] and we will be happy to help. </w:t>
      </w:r>
    </w:p>
    <w:p w:rsidR="00E26B36" w:rsidRDefault="00E26B36" w:rsidP="00E26B36">
      <w:pPr>
        <w:rPr>
          <w:rFonts w:eastAsia="Calibri"/>
        </w:rPr>
      </w:pPr>
    </w:p>
    <w:p w:rsidR="00E26B36" w:rsidRDefault="00E26B36" w:rsidP="00E26B36">
      <w:pPr>
        <w:rPr>
          <w:rFonts w:eastAsia="Calibri"/>
        </w:rPr>
      </w:pP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78"/>
        <w:gridCol w:w="4214"/>
      </w:tblGrid>
      <w:tr w:rsidR="00E26B36" w:rsidRPr="00D36666" w:rsidTr="005D3B35">
        <w:trPr>
          <w:trHeight w:val="258"/>
        </w:trPr>
        <w:tc>
          <w:tcPr>
            <w:tcW w:w="3681" w:type="dxa"/>
          </w:tcPr>
          <w:p w:rsidR="00E26B36" w:rsidRPr="0093401E" w:rsidRDefault="00E26B36" w:rsidP="005D3B35">
            <w:pPr>
              <w:rPr>
                <w:rFonts w:eastAsia="Calibri"/>
                <w:lang w:eastAsia="en-GB"/>
              </w:rPr>
            </w:pPr>
            <w:r w:rsidRPr="0093401E">
              <w:rPr>
                <w:rFonts w:eastAsia="Calibri"/>
                <w:lang w:eastAsia="en-GB"/>
              </w:rPr>
              <w:t>Company Registration Number</w:t>
            </w:r>
          </w:p>
        </w:tc>
        <w:tc>
          <w:tcPr>
            <w:tcW w:w="5192" w:type="dxa"/>
            <w:gridSpan w:val="2"/>
          </w:tcPr>
          <w:p w:rsidR="00E26B36" w:rsidRPr="0093401E" w:rsidRDefault="00E26B36" w:rsidP="005D3B35">
            <w:pPr>
              <w:rPr>
                <w:rFonts w:eastAsia="Calibri"/>
                <w:lang w:eastAsia="en-GB"/>
              </w:rPr>
            </w:pPr>
          </w:p>
          <w:p w:rsidR="00E26B36" w:rsidRPr="0093401E" w:rsidRDefault="00E26B36" w:rsidP="005D3B35">
            <w:pPr>
              <w:rPr>
                <w:rFonts w:eastAsia="Calibri"/>
                <w:lang w:eastAsia="en-GB"/>
              </w:rPr>
            </w:pPr>
          </w:p>
        </w:tc>
      </w:tr>
      <w:tr w:rsidR="00E26B36" w:rsidRPr="00D36666" w:rsidTr="005D3B35">
        <w:trPr>
          <w:trHeight w:val="699"/>
        </w:trPr>
        <w:tc>
          <w:tcPr>
            <w:tcW w:w="3681" w:type="dxa"/>
          </w:tcPr>
          <w:p w:rsidR="00E26B36" w:rsidRPr="0093401E" w:rsidRDefault="00E26B36" w:rsidP="005D3B35">
            <w:pPr>
              <w:rPr>
                <w:rFonts w:eastAsia="Calibri"/>
                <w:lang w:eastAsia="en-GB"/>
              </w:rPr>
            </w:pPr>
            <w:r w:rsidRPr="0093401E">
              <w:rPr>
                <w:rFonts w:eastAsia="Calibri"/>
                <w:lang w:eastAsia="en-GB"/>
              </w:rPr>
              <w:t>VAT Number</w:t>
            </w:r>
          </w:p>
        </w:tc>
        <w:tc>
          <w:tcPr>
            <w:tcW w:w="5192" w:type="dxa"/>
            <w:gridSpan w:val="2"/>
          </w:tcPr>
          <w:p w:rsidR="00E26B36" w:rsidRPr="0093401E" w:rsidRDefault="00E26B36" w:rsidP="005D3B35">
            <w:pPr>
              <w:rPr>
                <w:rFonts w:eastAsia="Calibri"/>
                <w:lang w:eastAsia="en-GB"/>
              </w:rPr>
            </w:pPr>
          </w:p>
        </w:tc>
      </w:tr>
      <w:tr w:rsidR="00E26B36" w:rsidRPr="00D36666" w:rsidTr="005D3B35">
        <w:trPr>
          <w:trHeight w:val="700"/>
        </w:trPr>
        <w:tc>
          <w:tcPr>
            <w:tcW w:w="3681" w:type="dxa"/>
          </w:tcPr>
          <w:p w:rsidR="00E26B36" w:rsidRPr="0093401E" w:rsidRDefault="00E26B36" w:rsidP="005D3B35">
            <w:pPr>
              <w:rPr>
                <w:rFonts w:eastAsia="Calibri"/>
                <w:b/>
                <w:lang w:eastAsia="en-GB"/>
              </w:rPr>
            </w:pPr>
            <w:r w:rsidRPr="0093401E">
              <w:rPr>
                <w:rFonts w:eastAsia="Calibri"/>
                <w:lang w:eastAsia="en-GB"/>
              </w:rPr>
              <w:t xml:space="preserve">Evidence of the company's HMRC registration </w:t>
            </w:r>
            <w:r w:rsidRPr="0093401E">
              <w:rPr>
                <w:rFonts w:eastAsia="Calibri"/>
                <w:b/>
                <w:color w:val="000000"/>
                <w:lang w:eastAsia="en-GB"/>
              </w:rPr>
              <w:t>(tick and attach)</w:t>
            </w:r>
          </w:p>
        </w:tc>
        <w:tc>
          <w:tcPr>
            <w:tcW w:w="5192" w:type="dxa"/>
            <w:gridSpan w:val="2"/>
          </w:tcPr>
          <w:p w:rsidR="00E26B36" w:rsidRPr="0093401E" w:rsidRDefault="00E26B36" w:rsidP="005D3B35">
            <w:pPr>
              <w:rPr>
                <w:rFonts w:eastAsia="Calibri"/>
                <w:lang w:eastAsia="en-GB"/>
              </w:rPr>
            </w:pPr>
          </w:p>
        </w:tc>
      </w:tr>
      <w:tr w:rsidR="00E26B36" w:rsidRPr="00D36666" w:rsidTr="005D3B35">
        <w:trPr>
          <w:trHeight w:val="374"/>
        </w:trPr>
        <w:tc>
          <w:tcPr>
            <w:tcW w:w="3681" w:type="dxa"/>
          </w:tcPr>
          <w:p w:rsidR="00E26B36" w:rsidRPr="0093401E" w:rsidRDefault="00E26B36" w:rsidP="005D3B35">
            <w:pPr>
              <w:rPr>
                <w:rFonts w:eastAsia="Calibri"/>
                <w:color w:val="000000"/>
                <w:lang w:eastAsia="en-GB"/>
              </w:rPr>
            </w:pPr>
            <w:r w:rsidRPr="0093401E">
              <w:rPr>
                <w:rFonts w:eastAsia="Calibri"/>
                <w:color w:val="000000"/>
                <w:lang w:eastAsia="en-GB"/>
              </w:rPr>
              <w:t>If this letter has been filled out and signed by an fleet management company, please tick to confirm you have been given prior permission to sign on the employer’s behalf</w:t>
            </w:r>
          </w:p>
        </w:tc>
        <w:tc>
          <w:tcPr>
            <w:tcW w:w="978" w:type="dxa"/>
          </w:tcPr>
          <w:p w:rsidR="00E26B36" w:rsidRPr="0093401E" w:rsidRDefault="00E26B36" w:rsidP="005D3B35">
            <w:pPr>
              <w:rPr>
                <w:rFonts w:eastAsia="Calibri"/>
                <w:color w:val="000000"/>
                <w:lang w:eastAsia="en-GB"/>
              </w:rPr>
            </w:pPr>
            <w:r w:rsidRPr="0093401E">
              <w:rPr>
                <w:rFonts w:eastAsia="Calibri"/>
                <w:color w:val="000000"/>
                <w:lang w:eastAsia="en-GB"/>
              </w:rPr>
              <w:t>Please tick:</w:t>
            </w:r>
          </w:p>
        </w:tc>
        <w:tc>
          <w:tcPr>
            <w:tcW w:w="4214" w:type="dxa"/>
          </w:tcPr>
          <w:p w:rsidR="00E26B36" w:rsidRPr="0093401E" w:rsidRDefault="00E26B36" w:rsidP="005D3B35">
            <w:pPr>
              <w:rPr>
                <w:rFonts w:eastAsia="Calibri"/>
                <w:color w:val="000000"/>
                <w:lang w:eastAsia="en-GB"/>
              </w:rPr>
            </w:pPr>
            <w:r w:rsidRPr="0093401E">
              <w:rPr>
                <w:rFonts w:eastAsia="Calibri"/>
                <w:color w:val="000000"/>
                <w:lang w:eastAsia="en-GB"/>
              </w:rPr>
              <w:t>Name of employer you are signing on behalf of:</w:t>
            </w:r>
          </w:p>
          <w:p w:rsidR="00E26B36" w:rsidRPr="0093401E" w:rsidRDefault="00E26B36" w:rsidP="005D3B35">
            <w:pPr>
              <w:rPr>
                <w:rFonts w:eastAsia="Calibri"/>
                <w:color w:val="000000"/>
                <w:lang w:eastAsia="en-GB"/>
              </w:rPr>
            </w:pPr>
          </w:p>
          <w:p w:rsidR="00E26B36" w:rsidRPr="0093401E" w:rsidRDefault="00E26B36" w:rsidP="005D3B35">
            <w:pPr>
              <w:rPr>
                <w:rFonts w:eastAsia="Calibri"/>
                <w:color w:val="000000"/>
                <w:lang w:eastAsia="en-GB"/>
              </w:rPr>
            </w:pPr>
          </w:p>
          <w:p w:rsidR="00E26B36" w:rsidRPr="0093401E" w:rsidRDefault="00E26B36" w:rsidP="005D3B35">
            <w:pPr>
              <w:rPr>
                <w:rFonts w:eastAsia="Calibri"/>
                <w:color w:val="000000"/>
                <w:lang w:eastAsia="en-GB"/>
              </w:rPr>
            </w:pPr>
          </w:p>
        </w:tc>
      </w:tr>
    </w:tbl>
    <w:p w:rsidR="00E26B36" w:rsidRPr="00D36666" w:rsidRDefault="00E26B36" w:rsidP="00E26B36">
      <w:pPr>
        <w:rPr>
          <w:rFonts w:eastAsia="Calibri"/>
        </w:rPr>
      </w:pPr>
    </w:p>
    <w:p w:rsidR="00E26B36" w:rsidRPr="00D36666" w:rsidRDefault="00E26B36" w:rsidP="00E26B36">
      <w:r w:rsidRPr="00D36666">
        <w:t>Yours sincerely,</w:t>
      </w:r>
    </w:p>
    <w:p w:rsidR="00E26B36" w:rsidRPr="00D36666" w:rsidRDefault="00E26B36" w:rsidP="00E26B36"/>
    <w:p w:rsidR="00E26B36" w:rsidRPr="00D36666" w:rsidRDefault="00E26B36" w:rsidP="00E26B36">
      <w:r>
        <w:t xml:space="preserve">………………..…..……     ……….………………….    </w:t>
      </w:r>
      <w:r>
        <w:tab/>
        <w:t xml:space="preserve">………………................. </w:t>
      </w:r>
      <w:r w:rsidRPr="00D36666">
        <w:t>[</w:t>
      </w:r>
      <w:r>
        <w:t>S</w:t>
      </w:r>
      <w:r w:rsidRPr="00D36666">
        <w:t>ignature</w:t>
      </w:r>
      <w:r>
        <w:t>]</w:t>
      </w:r>
      <w:r>
        <w:tab/>
      </w:r>
      <w:r>
        <w:tab/>
        <w:t xml:space="preserve">         [Print]</w:t>
      </w:r>
      <w:r>
        <w:tab/>
        <w:t xml:space="preserve">                     </w:t>
      </w:r>
      <w:r>
        <w:tab/>
      </w:r>
      <w:r>
        <w:tab/>
        <w:t xml:space="preserve"> [P</w:t>
      </w:r>
      <w:r w:rsidRPr="00D36666">
        <w:t>osition of signatory]</w:t>
      </w:r>
    </w:p>
    <w:p w:rsidR="00EA6955" w:rsidRDefault="00E26B36"/>
    <w:sectPr w:rsidR="00EA6955" w:rsidSect="002B4635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endnotePr>
        <w:numFmt w:val="decimal"/>
      </w:endnotePr>
      <w:pgSz w:w="11907" w:h="16840" w:code="9"/>
      <w:pgMar w:top="1393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B" w:rsidRDefault="00E26B36" w:rsidP="002B46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B" w:rsidRDefault="00E26B36" w:rsidP="002B463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B" w:rsidRDefault="00E26B36" w:rsidP="002B46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B" w:rsidRDefault="00E26B36" w:rsidP="002B46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9B" w:rsidRDefault="00E26B36" w:rsidP="002B46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75220"/>
    <w:multiLevelType w:val="hybridMultilevel"/>
    <w:tmpl w:val="C32C1534"/>
    <w:lvl w:ilvl="0" w:tplc="CF9E5D80">
      <w:start w:val="1"/>
      <w:numFmt w:val="decimal"/>
      <w:pStyle w:val="AnnexI"/>
      <w:lvlText w:val="I.%1"/>
      <w:lvlJc w:val="left"/>
      <w:pPr>
        <w:tabs>
          <w:tab w:val="num" w:pos="774"/>
        </w:tabs>
        <w:ind w:left="774" w:hanging="774"/>
      </w:pPr>
      <w:rPr>
        <w:rFonts w:ascii="Arial" w:hAnsi="Arial" w:hint="default"/>
        <w:b/>
        <w:i w:val="0"/>
        <w:color w:val="007161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36"/>
    <w:rsid w:val="003433DD"/>
    <w:rsid w:val="00C3429E"/>
    <w:rsid w:val="00E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65568-91B6-4704-B38E-082281B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3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rsid w:val="00E26B36"/>
    <w:rPr>
      <w:i/>
      <w:iCs/>
    </w:rPr>
  </w:style>
  <w:style w:type="character" w:customStyle="1" w:styleId="Bold">
    <w:name w:val="Bold"/>
    <w:rsid w:val="00E26B36"/>
    <w:rPr>
      <w:b/>
      <w:bCs/>
    </w:rPr>
  </w:style>
  <w:style w:type="character" w:styleId="Hyperlink">
    <w:name w:val="Hyperlink"/>
    <w:rsid w:val="00E26B36"/>
    <w:rPr>
      <w:color w:val="0000FF"/>
      <w:u w:val="single"/>
    </w:rPr>
  </w:style>
  <w:style w:type="paragraph" w:customStyle="1" w:styleId="Heading1NoNumber">
    <w:name w:val="Heading 1 NoNumber"/>
    <w:rsid w:val="00E26B36"/>
    <w:pPr>
      <w:keepNext/>
      <w:pageBreakBefore/>
      <w:spacing w:after="1320" w:line="240" w:lineRule="auto"/>
    </w:pPr>
    <w:rPr>
      <w:rFonts w:ascii="Arial" w:eastAsia="Times New Roman" w:hAnsi="Arial" w:cs="HelveticaNeue-Light"/>
      <w:color w:val="007161"/>
      <w:spacing w:val="-6"/>
      <w:sz w:val="56"/>
      <w:szCs w:val="56"/>
    </w:rPr>
  </w:style>
  <w:style w:type="paragraph" w:customStyle="1" w:styleId="AnnexI">
    <w:name w:val="Annex I"/>
    <w:basedOn w:val="Normal"/>
    <w:rsid w:val="00E26B36"/>
    <w:pPr>
      <w:numPr>
        <w:numId w:val="1"/>
      </w:numPr>
      <w:spacing w:before="120" w:after="120"/>
    </w:pPr>
    <w:rPr>
      <w:rFonts w:cs="Times New Roman"/>
      <w:color w:val="3F454B"/>
      <w:szCs w:val="20"/>
    </w:rPr>
  </w:style>
  <w:style w:type="character" w:styleId="IntenseEmphasis">
    <w:name w:val="Intense Emphasis"/>
    <w:uiPriority w:val="21"/>
    <w:qFormat/>
    <w:rsid w:val="00E26B3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Chargepoint.Grants@olev.gsi.gov.uk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FFD2B23E</Template>
  <TotalTime>16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Kobryner</dc:creator>
  <cp:keywords/>
  <dc:description/>
  <cp:lastModifiedBy>Cecile Kobryner</cp:lastModifiedBy>
  <cp:revision>1</cp:revision>
  <dcterms:created xsi:type="dcterms:W3CDTF">2018-05-24T10:25:00Z</dcterms:created>
  <dcterms:modified xsi:type="dcterms:W3CDTF">2018-05-24T10:41:00Z</dcterms:modified>
</cp:coreProperties>
</file>